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0558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AGP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C4FC7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C4FC7">
        <w:rPr>
          <w:rFonts w:ascii="Arial" w:hAnsi="Arial" w:cs="Arial"/>
          <w:sz w:val="20"/>
          <w:szCs w:val="20"/>
        </w:rPr>
        <w:t>14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0558C" w:rsidRPr="00D0558C">
        <w:rPr>
          <w:rFonts w:ascii="Arial" w:hAnsi="Arial" w:cs="Arial"/>
          <w:sz w:val="20"/>
          <w:szCs w:val="20"/>
        </w:rPr>
        <w:t>Agimexpharm</w:t>
      </w:r>
      <w:proofErr w:type="spellEnd"/>
      <w:r w:rsidR="00D0558C" w:rsidRPr="00D0558C">
        <w:rPr>
          <w:rFonts w:ascii="Arial" w:hAnsi="Arial" w:cs="Arial"/>
          <w:sz w:val="20"/>
          <w:szCs w:val="20"/>
        </w:rPr>
        <w:t xml:space="preserve"> Pharmaceutical Joint Stock Company</w:t>
      </w:r>
      <w:r w:rsidR="00D0558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D0558C">
        <w:rPr>
          <w:rFonts w:ascii="Arial" w:hAnsi="Arial" w:cs="Arial"/>
          <w:sz w:val="20"/>
          <w:szCs w:val="20"/>
        </w:rPr>
        <w:t>B</w:t>
      </w:r>
      <w:r w:rsidR="00BC4FC7">
        <w:rPr>
          <w:rFonts w:ascii="Arial" w:hAnsi="Arial" w:cs="Arial"/>
          <w:sz w:val="20"/>
          <w:szCs w:val="20"/>
        </w:rPr>
        <w:t>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0558C" w:rsidRDefault="00D055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58C">
        <w:rPr>
          <w:rFonts w:ascii="Arial" w:hAnsi="Arial" w:cs="Arial"/>
          <w:sz w:val="20"/>
          <w:szCs w:val="20"/>
        </w:rPr>
        <w:t xml:space="preserve">Article 01: Due to complicated </w:t>
      </w:r>
      <w:r>
        <w:rPr>
          <w:rFonts w:ascii="Arial" w:hAnsi="Arial" w:cs="Arial"/>
          <w:sz w:val="20"/>
          <w:szCs w:val="20"/>
        </w:rPr>
        <w:t>situation of the Covid-</w:t>
      </w:r>
      <w:r w:rsidRPr="00D0558C">
        <w:rPr>
          <w:rFonts w:ascii="Arial" w:hAnsi="Arial" w:cs="Arial"/>
          <w:sz w:val="20"/>
          <w:szCs w:val="20"/>
        </w:rPr>
        <w:t xml:space="preserve">19 epidemic, the Board of Directors decided to change the plan for holding the Annual General Meeting of Shareholders in 2020 </w:t>
      </w:r>
      <w:r>
        <w:rPr>
          <w:rFonts w:ascii="Arial" w:hAnsi="Arial" w:cs="Arial"/>
          <w:sz w:val="20"/>
          <w:szCs w:val="20"/>
        </w:rPr>
        <w:t>as follows</w:t>
      </w:r>
      <w:r w:rsidRPr="00D0558C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558C" w:rsidTr="00D0558C">
        <w:tc>
          <w:tcPr>
            <w:tcW w:w="4788" w:type="dxa"/>
          </w:tcPr>
          <w:p w:rsidR="00D0558C" w:rsidRDefault="00D0558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the change</w:t>
            </w:r>
          </w:p>
        </w:tc>
        <w:tc>
          <w:tcPr>
            <w:tcW w:w="4788" w:type="dxa"/>
          </w:tcPr>
          <w:p w:rsidR="00D0558C" w:rsidRDefault="00D0558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change</w:t>
            </w:r>
          </w:p>
        </w:tc>
      </w:tr>
      <w:tr w:rsidR="00D0558C" w:rsidTr="00D0558C">
        <w:tc>
          <w:tcPr>
            <w:tcW w:w="4788" w:type="dxa"/>
          </w:tcPr>
          <w:p w:rsidR="00D0558C" w:rsidRDefault="00D0558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date registered with VSD: 06 Mar 2020</w:t>
            </w:r>
          </w:p>
        </w:tc>
        <w:tc>
          <w:tcPr>
            <w:tcW w:w="4788" w:type="dxa"/>
          </w:tcPr>
          <w:p w:rsidR="00D0558C" w:rsidRDefault="00D0558C" w:rsidP="00D055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58C">
              <w:rPr>
                <w:rFonts w:ascii="Arial" w:hAnsi="Arial" w:cs="Arial"/>
                <w:sz w:val="20"/>
                <w:szCs w:val="20"/>
              </w:rPr>
              <w:t>Cancel</w:t>
            </w:r>
            <w:r>
              <w:rPr>
                <w:rFonts w:ascii="Arial" w:hAnsi="Arial" w:cs="Arial"/>
                <w:sz w:val="20"/>
                <w:szCs w:val="20"/>
              </w:rPr>
              <w:t>lation</w:t>
            </w:r>
            <w:r w:rsidRPr="00D0558C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558C">
              <w:rPr>
                <w:rFonts w:ascii="Arial" w:hAnsi="Arial" w:cs="Arial"/>
                <w:sz w:val="20"/>
                <w:szCs w:val="20"/>
              </w:rPr>
              <w:t>ecord date registered with VSD: 06 Mar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according to Notice No.</w:t>
            </w:r>
            <w:r w:rsidRPr="00D0558C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/AGP dated</w:t>
            </w:r>
            <w:r w:rsidRPr="00D0558C">
              <w:rPr>
                <w:rFonts w:ascii="Arial" w:hAnsi="Arial" w:cs="Arial"/>
                <w:sz w:val="20"/>
                <w:szCs w:val="20"/>
              </w:rPr>
              <w:t xml:space="preserve"> February 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0558C">
              <w:rPr>
                <w:rFonts w:ascii="Arial" w:hAnsi="Arial" w:cs="Arial"/>
                <w:sz w:val="20"/>
                <w:szCs w:val="20"/>
              </w:rPr>
              <w:t xml:space="preserve"> 2020 on the </w:t>
            </w:r>
            <w:r>
              <w:rPr>
                <w:rFonts w:ascii="Arial" w:hAnsi="Arial" w:cs="Arial"/>
                <w:sz w:val="20"/>
                <w:szCs w:val="20"/>
              </w:rPr>
              <w:t>record date to exercise the right of</w:t>
            </w:r>
            <w:r w:rsidRPr="00D0558C">
              <w:rPr>
                <w:rFonts w:ascii="Arial" w:hAnsi="Arial" w:cs="Arial"/>
                <w:sz w:val="20"/>
                <w:szCs w:val="20"/>
              </w:rPr>
              <w:t xml:space="preserve"> attend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D0558C">
              <w:rPr>
                <w:rFonts w:ascii="Arial" w:hAnsi="Arial" w:cs="Arial"/>
                <w:sz w:val="20"/>
                <w:szCs w:val="20"/>
              </w:rPr>
              <w:t xml:space="preserve"> the Annual General Meeting of Shareholders 2020</w:t>
            </w:r>
          </w:p>
        </w:tc>
      </w:tr>
      <w:tr w:rsidR="00D0558C" w:rsidTr="00D0558C">
        <w:tc>
          <w:tcPr>
            <w:tcW w:w="4788" w:type="dxa"/>
          </w:tcPr>
          <w:p w:rsidR="00D0558C" w:rsidRDefault="00D0558C" w:rsidP="00D055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time of</w:t>
            </w:r>
            <w:r w:rsidRPr="00D0558C">
              <w:rPr>
                <w:rFonts w:ascii="Arial" w:hAnsi="Arial" w:cs="Arial"/>
                <w:sz w:val="20"/>
                <w:szCs w:val="20"/>
              </w:rPr>
              <w:t xml:space="preserve"> hold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D0558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General Meeting of Shareholders</w:t>
            </w:r>
            <w:r w:rsidRPr="00D0558C">
              <w:rPr>
                <w:rFonts w:ascii="Arial" w:hAnsi="Arial" w:cs="Arial"/>
                <w:sz w:val="20"/>
                <w:szCs w:val="20"/>
              </w:rPr>
              <w:t>: April 22,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(according to the invitation dated 11 Mar 2020)</w:t>
            </w:r>
          </w:p>
        </w:tc>
        <w:tc>
          <w:tcPr>
            <w:tcW w:w="4788" w:type="dxa"/>
          </w:tcPr>
          <w:p w:rsidR="00D0558C" w:rsidRPr="00D0558C" w:rsidRDefault="00D0558C" w:rsidP="00D055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58C">
              <w:rPr>
                <w:rFonts w:ascii="Arial" w:hAnsi="Arial" w:cs="Arial"/>
                <w:sz w:val="20"/>
                <w:szCs w:val="20"/>
              </w:rPr>
              <w:t>Temporarily postpone the organization of the General Meeting of Shareholders, the specific time will be announced later (</w:t>
            </w:r>
            <w:r>
              <w:rPr>
                <w:rFonts w:ascii="Arial" w:hAnsi="Arial" w:cs="Arial"/>
                <w:sz w:val="20"/>
                <w:szCs w:val="20"/>
              </w:rPr>
              <w:t>from May 3, 2020 to June 30, 2020</w:t>
            </w:r>
            <w:r w:rsidRPr="00D055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0558C" w:rsidRDefault="00D055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558C" w:rsidRDefault="00D055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58C">
        <w:rPr>
          <w:rFonts w:ascii="Arial" w:hAnsi="Arial" w:cs="Arial"/>
          <w:sz w:val="20"/>
          <w:szCs w:val="20"/>
        </w:rPr>
        <w:t>Article 02: This Resolution takes effect from the date of</w:t>
      </w:r>
      <w:r>
        <w:rPr>
          <w:rFonts w:ascii="Arial" w:hAnsi="Arial" w:cs="Arial"/>
          <w:sz w:val="20"/>
          <w:szCs w:val="20"/>
        </w:rPr>
        <w:t xml:space="preserve"> signing. </w:t>
      </w:r>
      <w:r w:rsidRPr="00D0558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Management Board</w:t>
      </w:r>
      <w:r w:rsidRPr="00D0558C">
        <w:rPr>
          <w:rFonts w:ascii="Arial" w:hAnsi="Arial" w:cs="Arial"/>
          <w:sz w:val="20"/>
          <w:szCs w:val="20"/>
        </w:rPr>
        <w:t xml:space="preserve"> and all employees of the Company are responsible for the implementation of this Resolution, ensuring the current regulations</w:t>
      </w:r>
      <w:bookmarkStart w:id="0" w:name="_GoBack"/>
      <w:bookmarkEnd w:id="0"/>
    </w:p>
    <w:sectPr w:rsidR="00D05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22E45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C4FC7"/>
    <w:rsid w:val="00BD3CCA"/>
    <w:rsid w:val="00BF0485"/>
    <w:rsid w:val="00C2280B"/>
    <w:rsid w:val="00C33F82"/>
    <w:rsid w:val="00C36031"/>
    <w:rsid w:val="00C940B5"/>
    <w:rsid w:val="00CA1BB3"/>
    <w:rsid w:val="00CE40C1"/>
    <w:rsid w:val="00D0558C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FC5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139</cp:revision>
  <dcterms:created xsi:type="dcterms:W3CDTF">2019-10-16T10:03:00Z</dcterms:created>
  <dcterms:modified xsi:type="dcterms:W3CDTF">2020-04-17T01:50:00Z</dcterms:modified>
</cp:coreProperties>
</file>